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FA10E" w14:textId="77777777" w:rsidR="009246F4" w:rsidRPr="00F36BB2" w:rsidRDefault="009246F4" w:rsidP="009246F4">
      <w:pPr>
        <w:pStyle w:val="a5"/>
        <w:jc w:val="right"/>
        <w:rPr>
          <w:rFonts w:ascii="Times New Roman" w:hAnsi="Times New Roman" w:cs="Times New Roman"/>
          <w:color w:val="000000"/>
        </w:rPr>
      </w:pPr>
      <w:r w:rsidRPr="00F36BB2">
        <w:rPr>
          <w:rFonts w:ascii="Times New Roman" w:hAnsi="Times New Roman" w:cs="Times New Roman"/>
          <w:color w:val="000000"/>
        </w:rPr>
        <w:t xml:space="preserve">УТВЕРЖДАЮ   </w:t>
      </w:r>
    </w:p>
    <w:p w14:paraId="4D3280DC" w14:textId="77777777" w:rsidR="009246F4" w:rsidRPr="00F36BB2" w:rsidRDefault="009246F4" w:rsidP="009246F4">
      <w:pPr>
        <w:pStyle w:val="a5"/>
        <w:tabs>
          <w:tab w:val="right" w:pos="9355"/>
        </w:tabs>
        <w:jc w:val="left"/>
        <w:rPr>
          <w:rFonts w:ascii="Times New Roman" w:hAnsi="Times New Roman" w:cs="Times New Roman"/>
          <w:b/>
          <w:color w:val="000000"/>
        </w:rPr>
      </w:pPr>
      <w:r w:rsidRPr="00F36BB2">
        <w:rPr>
          <w:rFonts w:ascii="Times New Roman" w:hAnsi="Times New Roman" w:cs="Times New Roman"/>
          <w:b/>
          <w:color w:val="000000"/>
        </w:rPr>
        <w:t xml:space="preserve">ОБЩЕСТВО С ОГРАНИЧЕННОЙ                                                                           </w:t>
      </w:r>
      <w:r w:rsidRPr="00F36BB2">
        <w:rPr>
          <w:rFonts w:ascii="Times New Roman" w:hAnsi="Times New Roman" w:cs="Times New Roman"/>
          <w:color w:val="000000"/>
        </w:rPr>
        <w:t>Директор</w:t>
      </w:r>
    </w:p>
    <w:p w14:paraId="25864B9E" w14:textId="02EE590A" w:rsidR="009246F4" w:rsidRPr="00F36BB2" w:rsidRDefault="009246F4" w:rsidP="009246F4">
      <w:pPr>
        <w:pStyle w:val="a5"/>
        <w:tabs>
          <w:tab w:val="right" w:pos="9355"/>
        </w:tabs>
        <w:jc w:val="left"/>
        <w:rPr>
          <w:rFonts w:ascii="Times New Roman" w:hAnsi="Times New Roman" w:cs="Times New Roman"/>
          <w:color w:val="000000"/>
        </w:rPr>
      </w:pPr>
      <w:r w:rsidRPr="00F36BB2">
        <w:rPr>
          <w:rFonts w:ascii="Times New Roman" w:hAnsi="Times New Roman" w:cs="Times New Roman"/>
          <w:b/>
          <w:color w:val="000000"/>
        </w:rPr>
        <w:t xml:space="preserve">ОТВЕТСТВЕННОСТЬЮ </w:t>
      </w:r>
      <w:r>
        <w:rPr>
          <w:rFonts w:ascii="Times New Roman" w:hAnsi="Times New Roman" w:cs="Times New Roman"/>
          <w:b/>
          <w:color w:val="000000"/>
        </w:rPr>
        <w:t>«</w:t>
      </w:r>
      <w:r w:rsidR="00873FB6">
        <w:rPr>
          <w:rFonts w:ascii="Times New Roman" w:hAnsi="Times New Roman" w:cs="Times New Roman"/>
          <w:b/>
          <w:color w:val="000000"/>
        </w:rPr>
        <w:t>Олимп</w:t>
      </w:r>
      <w:r>
        <w:rPr>
          <w:rFonts w:ascii="Times New Roman" w:hAnsi="Times New Roman" w:cs="Times New Roman"/>
          <w:color w:val="000000"/>
        </w:rPr>
        <w:t>»</w:t>
      </w:r>
      <w:r>
        <w:rPr>
          <w:rFonts w:ascii="Times New Roman" w:hAnsi="Times New Roman" w:cs="Times New Roman"/>
          <w:color w:val="000000"/>
        </w:rPr>
        <w:tab/>
        <w:t>ООО «</w:t>
      </w:r>
      <w:r w:rsidR="00873FB6">
        <w:rPr>
          <w:rFonts w:ascii="Times New Roman" w:hAnsi="Times New Roman" w:cs="Times New Roman"/>
          <w:color w:val="000000"/>
        </w:rPr>
        <w:t>Олимп</w:t>
      </w:r>
      <w:r w:rsidRPr="00F36BB2">
        <w:rPr>
          <w:rFonts w:ascii="Times New Roman" w:hAnsi="Times New Roman" w:cs="Times New Roman"/>
          <w:color w:val="000000"/>
        </w:rPr>
        <w:t xml:space="preserve">»  </w:t>
      </w:r>
    </w:p>
    <w:p w14:paraId="2C0FC21E" w14:textId="5EAE3CFE" w:rsidR="009246F4" w:rsidRPr="00F36BB2" w:rsidRDefault="009246F4" w:rsidP="009246F4">
      <w:pPr>
        <w:pStyle w:val="a5"/>
        <w:jc w:val="center"/>
        <w:rPr>
          <w:rFonts w:ascii="Times New Roman" w:hAnsi="Times New Roman" w:cs="Times New Roman"/>
          <w:color w:val="000000"/>
        </w:rPr>
      </w:pPr>
      <w:r w:rsidRPr="00F36BB2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</w:t>
      </w:r>
      <w:r w:rsidRPr="00F36BB2">
        <w:rPr>
          <w:rFonts w:ascii="Times New Roman" w:hAnsi="Times New Roman" w:cs="Times New Roman"/>
          <w:color w:val="000000"/>
        </w:rPr>
        <w:t xml:space="preserve">______________ </w:t>
      </w:r>
      <w:r w:rsidR="00873FB6">
        <w:rPr>
          <w:rFonts w:ascii="Times New Roman" w:hAnsi="Times New Roman" w:cs="Times New Roman"/>
          <w:color w:val="000000"/>
        </w:rPr>
        <w:t>Кузьмин П.А</w:t>
      </w:r>
      <w:r>
        <w:rPr>
          <w:rFonts w:ascii="Times New Roman" w:hAnsi="Times New Roman" w:cs="Times New Roman"/>
          <w:color w:val="000000"/>
        </w:rPr>
        <w:t>.</w:t>
      </w:r>
    </w:p>
    <w:p w14:paraId="7396CAF1" w14:textId="1DF856A7" w:rsidR="009246F4" w:rsidRPr="009246F4" w:rsidRDefault="009246F4" w:rsidP="009246F4">
      <w:pPr>
        <w:pStyle w:val="a3"/>
        <w:jc w:val="center"/>
        <w:rPr>
          <w:b/>
        </w:rPr>
      </w:pPr>
      <w:r w:rsidRPr="00F36BB2">
        <w:rPr>
          <w:color w:val="000000"/>
        </w:rPr>
        <w:t xml:space="preserve">                                                                                                     </w:t>
      </w:r>
      <w:r>
        <w:rPr>
          <w:color w:val="000000"/>
        </w:rPr>
        <w:t xml:space="preserve">                        "</w:t>
      </w:r>
      <w:r w:rsidR="00873FB6">
        <w:rPr>
          <w:color w:val="000000"/>
        </w:rPr>
        <w:t>01</w:t>
      </w:r>
      <w:r>
        <w:rPr>
          <w:color w:val="000000"/>
        </w:rPr>
        <w:t xml:space="preserve">" </w:t>
      </w:r>
      <w:r w:rsidR="00873FB6">
        <w:rPr>
          <w:color w:val="000000"/>
        </w:rPr>
        <w:t>июня</w:t>
      </w:r>
      <w:r>
        <w:rPr>
          <w:color w:val="000000"/>
        </w:rPr>
        <w:t xml:space="preserve"> 2025</w:t>
      </w:r>
      <w:r w:rsidRPr="00F36BB2">
        <w:rPr>
          <w:color w:val="000000"/>
        </w:rPr>
        <w:t xml:space="preserve"> г.</w:t>
      </w:r>
    </w:p>
    <w:p w14:paraId="7AF47BC7" w14:textId="77777777" w:rsidR="009246F4" w:rsidRPr="009246F4" w:rsidRDefault="009246F4" w:rsidP="009246F4">
      <w:pPr>
        <w:shd w:val="clear" w:color="auto" w:fill="FFFFFF"/>
        <w:spacing w:before="45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8"/>
          <w:szCs w:val="38"/>
          <w:lang w:eastAsia="ru-RU"/>
        </w:rPr>
      </w:pPr>
      <w:r w:rsidRPr="009246F4">
        <w:rPr>
          <w:rFonts w:ascii="Times New Roman" w:eastAsia="Times New Roman" w:hAnsi="Times New Roman" w:cs="Times New Roman"/>
          <w:b/>
          <w:bCs/>
          <w:color w:val="000000"/>
          <w:kern w:val="36"/>
          <w:sz w:val="38"/>
          <w:szCs w:val="38"/>
          <w:lang w:eastAsia="ru-RU"/>
        </w:rPr>
        <w:t>Положение о гарантийных обязательствах</w:t>
      </w:r>
    </w:p>
    <w:p w14:paraId="103D87A5" w14:textId="77777777" w:rsidR="009246F4" w:rsidRDefault="009246F4" w:rsidP="003E06AA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6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разработано в соответствии с Гражданским кодексом РФ, Законом </w:t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 </w:t>
      </w:r>
      <w:r w:rsidR="00E90C77" w:rsidRP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 (ред. от 08.08.2024) "О защите прав потребителей"</w:t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предоставления платных медицинских услуг населению медицинскими учреждениями (утв. Постановлением Прави</w:t>
      </w:r>
      <w:r w:rsidR="00632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тельства РФ от 13.01.96 г. №27), </w:t>
      </w:r>
      <w:r w:rsidR="006323DC" w:rsidRPr="006323D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N 323-ФЗ "Об основах охраны здоровья граждан в Российской Федерации".</w:t>
      </w:r>
    </w:p>
    <w:p w14:paraId="23896C48" w14:textId="77777777" w:rsidR="003E02AD" w:rsidRPr="009246F4" w:rsidRDefault="003E02AD" w:rsidP="003E06AA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3E0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вместе с Договором на оказание платных стоматологических услуг, Приложениями к договору, другими договорами и локальными актами, регулирует гарантийные обязательства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по срокам службы клиники перед п</w:t>
      </w:r>
      <w:r w:rsidRPr="003E02AD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ациентом при оказании платных медицинских (стоматологических) услуг</w:t>
      </w:r>
    </w:p>
    <w:p w14:paraId="6A0BC77E" w14:textId="16F56EA6" w:rsidR="009246F4" w:rsidRPr="009246F4" w:rsidRDefault="003E02AD" w:rsidP="003E06AA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E0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ОО «</w:t>
      </w:r>
      <w:r w:rsidR="00873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сообщает, что все работы и услуги выполняются на основании лицензии, материалы приобретаются у сертифицированных поставщиков, зуботехнические работы изготавливаются в лицензированной лаборатории. Все материалы разрешены для применения на территории РФ.</w:t>
      </w:r>
    </w:p>
    <w:p w14:paraId="60F11599" w14:textId="77777777" w:rsidR="009246F4" w:rsidRPr="009246F4" w:rsidRDefault="003E02AD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E0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любых замечаний к выполненным работам и услугам пациент должен обратиться к администратору (по телефону или лично) и изложив суть замечания записаться на бесплатный прием к лечащему врачу. Выполнение гарантийных обязательств производится бесплатно для пациента.</w:t>
      </w:r>
    </w:p>
    <w:p w14:paraId="1BD66CD8" w14:textId="77777777" w:rsidR="00E90C77" w:rsidRDefault="003E02AD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E0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гарантийного срока замечания пациентов рассматриваются по письменному заявлению установленной формы. Бланк заявления можно </w:t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у администратора клиники, либо оформить самостоятельно в простой письменной форме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1A6148" w14:textId="77777777" w:rsidR="003E06AA" w:rsidRDefault="0064143F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E06A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Понятия и определения:</w:t>
      </w:r>
    </w:p>
    <w:p w14:paraId="6B12AD38" w14:textId="77777777" w:rsidR="009246F4" w:rsidRDefault="009246F4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Гарантийный срок</w:t>
      </w: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период, в течение которого в случае обнаружения недостатка в выполненн</w:t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работе, пациент вправе </w:t>
      </w: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 безвозмездного устранения нед</w:t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остатков в выполненной работе. </w:t>
      </w: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 исчисляется с момента передачи результата работы пациенту, т.е. с момента оказания услуги.</w:t>
      </w:r>
    </w:p>
    <w:p w14:paraId="468C21AC" w14:textId="77777777" w:rsidR="006323DC" w:rsidRPr="009246F4" w:rsidRDefault="006323DC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3DC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Гарантийные сроки устанавливаются только на услуги, имеющие овеществлённый результат: пломбы, вкладки, реставрации, несъемные и съемные зубные протезы, имплантаты и т.п. На профессиональную гигиену, отбеливание, хирургические манипуляции и прочие не овеществлённые результаты услуг гарантии выражаются в качественном оказании услуг. Гарантийные обязательства на все овеществленные результаты услуг полностью утрачиваются при нарушении Пациентом Правил поведения в клинике, условий Договора на оказание платных медицинских услуг между пациентом и клиникой и врачебных рекомендаций.</w:t>
      </w:r>
    </w:p>
    <w:p w14:paraId="08F4A5B8" w14:textId="77777777" w:rsidR="009246F4" w:rsidRDefault="009246F4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Срок службы </w:t>
      </w: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 исчисляется со дня его изготовления и определяется периодом времени, в течение которого товар (услуга) пригоден к использованию.</w:t>
      </w:r>
    </w:p>
    <w:p w14:paraId="2C863C57" w14:textId="77777777" w:rsidR="00730858" w:rsidRDefault="00730858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Медицинская услуга</w:t>
      </w: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мероприятие или комплекс мероприятий, направленных на профилактику заболеваний, их диагностику и лечение, имеющих самостоятельное законченное значение и определенную стоимость.  </w:t>
      </w:r>
    </w:p>
    <w:p w14:paraId="34C5ADCC" w14:textId="77777777" w:rsidR="00730858" w:rsidRDefault="00730858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 целей настоящего положения</w:t>
      </w: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 медицинскими услугами, не имеющими овеществленный результат будут пониматься:</w:t>
      </w: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EA93CEF" w14:textId="77777777" w:rsidR="00730858" w:rsidRDefault="00730858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осмотр полости рта; </w:t>
      </w:r>
    </w:p>
    <w:p w14:paraId="5D935DC9" w14:textId="77777777" w:rsidR="00730858" w:rsidRDefault="00730858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анестезия местна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я/проводниковая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внутриротовая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981D45D" w14:textId="77777777" w:rsidR="00730858" w:rsidRDefault="00730858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и пломбирование корневых каналов (эндодонтическое лечение); </w:t>
      </w:r>
    </w:p>
    <w:p w14:paraId="04BCE6A7" w14:textId="77777777" w:rsidR="00730858" w:rsidRDefault="00730858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профессиональная гигиена полости рта; </w:t>
      </w:r>
    </w:p>
    <w:p w14:paraId="5DE959AD" w14:textId="77777777" w:rsidR="00730858" w:rsidRDefault="00730858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операция удаления зуба; </w:t>
      </w:r>
    </w:p>
    <w:p w14:paraId="5C2226D9" w14:textId="77777777" w:rsidR="00730858" w:rsidRDefault="00730858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амбулаторные хирургические операции; </w:t>
      </w:r>
    </w:p>
    <w:p w14:paraId="25394D57" w14:textId="77777777" w:rsidR="00730858" w:rsidRDefault="00730858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лечение заболеваний пародонта (терапевтическое и хирургическое); </w:t>
      </w:r>
    </w:p>
    <w:p w14:paraId="2258DBC6" w14:textId="77777777" w:rsidR="00730858" w:rsidRDefault="00730858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308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отбеливание зубов.</w:t>
      </w:r>
    </w:p>
    <w:p w14:paraId="45F3F440" w14:textId="77777777" w:rsidR="0064143F" w:rsidRDefault="0064143F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EE135E" w14:textId="77777777" w:rsidR="0064143F" w:rsidRPr="0064143F" w:rsidRDefault="0064143F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1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 медицинскими услугами, имеющими овеществленный результат будут пониматься: </w:t>
      </w:r>
    </w:p>
    <w:p w14:paraId="5A69C800" w14:textId="77777777" w:rsidR="0064143F" w:rsidRDefault="0064143F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диагностические манипуляции (проведение цифровых контрольно-диагностических фотографий, контрольно-диагностических моделей), рентгенологические исследования и прочее); </w:t>
      </w:r>
    </w:p>
    <w:p w14:paraId="272A9373" w14:textId="77777777" w:rsidR="0064143F" w:rsidRDefault="0064143F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терапевтическое лечение кариеса, пульпита, периодонтита, реставрация (результатом услуги является установленная пломба на зубе); </w:t>
      </w:r>
    </w:p>
    <w:p w14:paraId="27676863" w14:textId="77777777" w:rsidR="0064143F" w:rsidRDefault="0064143F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ановка имплантата;</w:t>
      </w:r>
    </w:p>
    <w:p w14:paraId="451C6DFD" w14:textId="77777777" w:rsidR="0064143F" w:rsidRDefault="0064143F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и изготовление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протезов (съемных и несъемных);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B45C72" w14:textId="77777777" w:rsidR="0064143F" w:rsidRDefault="0064143F" w:rsidP="0073085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4B83F1" w14:textId="77777777" w:rsidR="00730858" w:rsidRDefault="0064143F" w:rsidP="0064143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 и срок службы устанавливаются только на работы, имеющие материальный (овеществлённый) результат: пломбы, реставрации, несъемные и съемные зубные протезы. На отбеливание, эндодонтическое лечение, профессиональную гигиену, хирургические манипуляции и прочие не овеществлённые услуги, гарантийный срок и срок службы не устанавливаются.</w:t>
      </w:r>
    </w:p>
    <w:p w14:paraId="24117810" w14:textId="77777777" w:rsidR="009246F4" w:rsidRPr="009246F4" w:rsidRDefault="0064143F" w:rsidP="003E06AA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E0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действующим законодательством испо</w:t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>лнитель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течение уст</w:t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ановленного гарантийного срока,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устраня</w:t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все недостатки, обнаруженные пациентом.                                                                 </w:t>
      </w:r>
    </w:p>
    <w:p w14:paraId="4D37CA8A" w14:textId="77777777" w:rsidR="00D26F57" w:rsidRDefault="0064143F" w:rsidP="00D26F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E0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10 Закона «О защите прав потребителей» исполнитель доводит до сведения пациента указанные сроки службы и сроки гарант</w:t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в виде информации на стенде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90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 подтверждает факт ознакомления с положением о гарантийных обязательствах своей подписью в соответствующем разделе договора о гарантийных обязательствах.</w:t>
      </w:r>
    </w:p>
    <w:p w14:paraId="7061E9F8" w14:textId="77777777" w:rsidR="0064143F" w:rsidRDefault="003E06AA" w:rsidP="00D26F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F74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4143F"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Гарантии и срок службы не распространяются на следующие случаи: </w:t>
      </w:r>
    </w:p>
    <w:p w14:paraId="7759C720" w14:textId="77777777" w:rsidR="0064143F" w:rsidRDefault="0064143F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Пациент в процессе лечения, или в течение срока гарантии (срока службы) обратился за стоматологической помощью в любое другое медучреждение. Исключение составляют те случаи, когда Пациент вынужден был срочно обратиться за помощью, находясь в другом городе. Подобные случаи пациент обязан подтверждать выпиской из амбулаторной карты того лечебного учреждения, куда он обращался за помощью. Без документального подтверждения неотложного лечения гарантия и срок службы отменяются; </w:t>
      </w:r>
    </w:p>
    <w:p w14:paraId="4A391661" w14:textId="77777777" w:rsidR="0064143F" w:rsidRDefault="0064143F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Пациент в процессе лечения, или в течение срока гарантии (срока службы), установленного </w:t>
      </w:r>
      <w:proofErr w:type="gramStart"/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Положением</w:t>
      </w:r>
      <w:proofErr w:type="gramEnd"/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пытался устранить выявленные недостатки; </w:t>
      </w:r>
    </w:p>
    <w:p w14:paraId="0B1C558B" w14:textId="77777777" w:rsidR="0064143F" w:rsidRDefault="0064143F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Пациент по неуважительным причинам, не предупредив лечащего врача, пропустил сроки очередной явки на приём к врачу; </w:t>
      </w:r>
    </w:p>
    <w:p w14:paraId="590A61DA" w14:textId="77777777" w:rsidR="006F7663" w:rsidRDefault="0064143F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Пациент настаивает на нежелательном, с точки зрения врача, методе лечения, конструкции протеза или применения материала (медикамента). </w:t>
      </w:r>
    </w:p>
    <w:p w14:paraId="7E58D669" w14:textId="77777777" w:rsidR="006F7663" w:rsidRDefault="0064143F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F766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Пациент не соблюдает рекомендации лечащего врача по проведению необходимых мероприятий по уходу за состоянием полости рта (периодичность профилактических осмотров, проведение гигиенических мероприятий, уход за протезами, постоянное наблюдение за имплантатами и т. д.); </w:t>
      </w:r>
    </w:p>
    <w:p w14:paraId="312681C4" w14:textId="77777777" w:rsidR="006F7663" w:rsidRDefault="006F7663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64143F"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Если после лечения в период действия гарантий у Пациента возникнут (проявятся) заболевания или физиологические состояния, которые способны негативно повлиять на достигнутые результаты (возникновение сопутствующих заболеваний или воздействие вредных факторов окружающей среды, в т.ч. длительный прием лекарственных препаратов при лечении других заболеваний); </w:t>
      </w:r>
    </w:p>
    <w:p w14:paraId="2D4D0D34" w14:textId="77777777" w:rsidR="009246F4" w:rsidRPr="009246F4" w:rsidRDefault="00EF4FF6" w:rsidP="00E90C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64143F"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несоблюдения Пациентом указанных в </w:t>
      </w:r>
      <w:proofErr w:type="spellStart"/>
      <w:r w:rsidR="006F7663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="006F7663">
        <w:rPr>
          <w:rFonts w:ascii="Times New Roman" w:eastAsia="Times New Roman" w:hAnsi="Times New Roman" w:cs="Times New Roman"/>
          <w:sz w:val="24"/>
          <w:szCs w:val="24"/>
          <w:lang w:eastAsia="ru-RU"/>
        </w:rPr>
        <w:t>. 10.1 – 10.6</w:t>
      </w:r>
      <w:r w:rsidR="0064143F" w:rsidRPr="00641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требований, Пациент лишается права гарантийных обязательств (обязательств по срокам службы) по оказанным услугам.</w:t>
      </w:r>
    </w:p>
    <w:p w14:paraId="000044EF" w14:textId="77777777" w:rsidR="009246F4" w:rsidRPr="009246F4" w:rsidRDefault="001D4C2E" w:rsidP="00F74169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F4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</w:t>
      </w:r>
      <w:r w:rsidR="009246F4" w:rsidRPr="006414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F7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Стоматологические заболевания, не указанные в приложении № 1, не имеют установленных сроков годности в связи с тем, что их лечение связано с большой степенью риска возникновения осложнений после проведенного лечения. Возникающие в результате лечения этих заболеваний осложнения лечатся в общем порядке, на возмездной основе.</w:t>
      </w:r>
    </w:p>
    <w:p w14:paraId="25612B6A" w14:textId="77777777" w:rsidR="00D575F0" w:rsidRPr="001D4C2E" w:rsidRDefault="00D575F0" w:rsidP="001D4C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r w:rsidR="001D4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4143F" w:rsidRPr="006414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EF4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действует в течение всего периода времени, пока не будут приняты соответствующие нормативные акты на федеральном или областном уровне, регулирующие взаимоотношения пациентов и учреждений, оказывающих стоматологические услуги.</w:t>
      </w:r>
    </w:p>
    <w:p w14:paraId="1BCB49E4" w14:textId="77777777" w:rsidR="009246F4" w:rsidRPr="009246F4" w:rsidRDefault="00EF4FF6" w:rsidP="001D4C2E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</w:t>
      </w:r>
      <w:r w:rsidR="001D4C2E" w:rsidRPr="00EF4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1D4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46F4" w:rsidRPr="001D4C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Приложения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0DE82EC" w14:textId="77777777" w:rsidR="009246F4" w:rsidRPr="009246F4" w:rsidRDefault="009246F4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D4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Гарантийные сроки и сроки службы при оказании стоматологической терапевтической помощи.</w:t>
      </w:r>
    </w:p>
    <w:p w14:paraId="5351826E" w14:textId="77777777" w:rsidR="009246F4" w:rsidRPr="009246F4" w:rsidRDefault="001D4C2E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Гарантийные сроки и сроки службы при оказании стоматологической ортопедической помощи.</w:t>
      </w:r>
    </w:p>
    <w:p w14:paraId="7905A8F9" w14:textId="77777777" w:rsidR="009246F4" w:rsidRPr="009246F4" w:rsidRDefault="001D4C2E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Гарантийные сроки и сроки службы при оказании стоматологической хирургической помощи.</w:t>
      </w:r>
    </w:p>
    <w:p w14:paraId="693051B0" w14:textId="77777777" w:rsidR="009246F4" w:rsidRPr="009246F4" w:rsidRDefault="001D4C2E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Гарантийные сроки и сроки службы при имплантации зубов.</w:t>
      </w:r>
    </w:p>
    <w:p w14:paraId="7DBAC917" w14:textId="77777777" w:rsidR="001D4C2E" w:rsidRDefault="001D4C2E" w:rsidP="009246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C176BD" w14:textId="77777777" w:rsidR="00D4402B" w:rsidRDefault="00D4402B" w:rsidP="009246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F4DC0A" w14:textId="77777777" w:rsidR="001D4C2E" w:rsidRDefault="009246F4" w:rsidP="00CF1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Приложение 1                                                                                                                                                                         </w:t>
      </w:r>
    </w:p>
    <w:p w14:paraId="4DAA725B" w14:textId="77777777" w:rsidR="009246F4" w:rsidRPr="009246F4" w:rsidRDefault="009246F4" w:rsidP="009246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</w:t>
      </w:r>
      <w:r w:rsidRPr="009246F4">
        <w:rPr>
          <w:rFonts w:ascii="Times New Roman" w:eastAsia="Times New Roman" w:hAnsi="Times New Roman" w:cs="Times New Roman"/>
          <w:b/>
          <w:bCs/>
          <w:sz w:val="18"/>
          <w:lang w:eastAsia="ru-RU"/>
        </w:rPr>
        <w:t> </w:t>
      </w:r>
      <w:r w:rsidRPr="001D4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1D4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роки</w:t>
      </w:r>
      <w:r w:rsidR="001D4C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4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службы и гарантийные сроки на виды работ при оказании </w:t>
      </w:r>
      <w:r w:rsidR="001D4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терапевтической </w:t>
      </w:r>
      <w:r w:rsidRPr="001D4C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стоматологической помощи</w:t>
      </w:r>
    </w:p>
    <w:p w14:paraId="1EF1EE18" w14:textId="77777777" w:rsidR="001D4C2E" w:rsidRDefault="00D4402B" w:rsidP="001D4C2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терапевтическому лечению относится лечение заболеваний кариеса, пульпита и периодонтита (два последних связаны с лечение корневых каналов), косметическая стоматология (восстановление или изменение первоначальной формы и цвета зуба без протезирования, замена/корректировка пломб), подготовка (лечение) зубов под протезирование. </w:t>
      </w:r>
    </w:p>
    <w:p w14:paraId="4247CAD0" w14:textId="77777777" w:rsidR="009246F4" w:rsidRPr="009246F4" w:rsidRDefault="009246F4" w:rsidP="001D4C2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 начинает действовать с момента завершения лечения конкретного зуба. Признаками окончания лечения является:</w:t>
      </w:r>
    </w:p>
    <w:p w14:paraId="573C5AF6" w14:textId="77777777" w:rsidR="009246F4" w:rsidRPr="009246F4" w:rsidRDefault="000E161E" w:rsidP="000E161E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лечении кариеса — поставленная постоянная пломба;</w:t>
      </w:r>
    </w:p>
    <w:p w14:paraId="417A818F" w14:textId="77777777" w:rsidR="009246F4" w:rsidRPr="009246F4" w:rsidRDefault="000E161E" w:rsidP="000E161E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лечении осложнений кариеса (пульпита и периодонтита) — поставленная постоянная пломба и постоянное пломбирование корневых каналов;</w:t>
      </w:r>
    </w:p>
    <w:tbl>
      <w:tblPr>
        <w:tblW w:w="96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5601"/>
        <w:gridCol w:w="1843"/>
        <w:gridCol w:w="1559"/>
      </w:tblGrid>
      <w:tr w:rsidR="009246F4" w:rsidRPr="009246F4" w14:paraId="41CB37AA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91DE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CB6F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3838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9F0E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службы</w:t>
            </w:r>
          </w:p>
        </w:tc>
      </w:tr>
      <w:tr w:rsidR="009246F4" w:rsidRPr="009246F4" w14:paraId="0EFE96F1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350B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B91A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пломб, эстетическая реставрация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ECCF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10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9124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</w:t>
            </w:r>
            <w:r w:rsidR="000E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  <w:tr w:rsidR="009246F4" w:rsidRPr="009246F4" w14:paraId="0263EAB3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1660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4098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Пломба из </w:t>
            </w:r>
            <w:proofErr w:type="gram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цемента(</w:t>
            </w:r>
            <w:proofErr w:type="gramEnd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силикатного, </w:t>
            </w: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силикофосфатного</w:t>
            </w:r>
            <w:proofErr w:type="spellEnd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DC0C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202C3"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A6CFC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 месяца</w:t>
            </w:r>
          </w:p>
        </w:tc>
      </w:tr>
      <w:tr w:rsidR="009246F4" w:rsidRPr="009246F4" w14:paraId="5E72457A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F7EC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EDF5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B4861" w14:textId="77777777" w:rsidR="009246F4" w:rsidRPr="009246F4" w:rsidRDefault="000202C3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46C0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</w:tr>
      <w:tr w:rsidR="009246F4" w:rsidRPr="009246F4" w14:paraId="59DA1D41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044D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DDF0C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29B44" w14:textId="77777777" w:rsidR="009246F4" w:rsidRPr="009246F4" w:rsidRDefault="000202C3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B334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месяц</w:t>
            </w:r>
          </w:p>
        </w:tc>
      </w:tr>
      <w:tr w:rsidR="009246F4" w:rsidRPr="009246F4" w14:paraId="5B1B3EE5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11BE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77BB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1709F" w14:textId="77777777" w:rsidR="009246F4" w:rsidRPr="009246F4" w:rsidRDefault="000202C3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A6180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месяц</w:t>
            </w:r>
          </w:p>
        </w:tc>
      </w:tr>
      <w:tr w:rsidR="009246F4" w:rsidRPr="009246F4" w14:paraId="224E9099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8B76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0A69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IY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39CDD" w14:textId="77777777" w:rsidR="009246F4" w:rsidRPr="009246F4" w:rsidRDefault="000202C3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591F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</w:tr>
      <w:tr w:rsidR="009246F4" w:rsidRPr="009246F4" w14:paraId="4F0C69FE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DF07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E9F28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C9587" w14:textId="77777777" w:rsidR="009246F4" w:rsidRPr="009246F4" w:rsidRDefault="000202C3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1274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</w:tr>
      <w:tr w:rsidR="009246F4" w:rsidRPr="009246F4" w14:paraId="2A148D33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B0CA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0C17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Пломбы из пластмассы (</w:t>
            </w: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акрилоксид</w:t>
            </w:r>
            <w:proofErr w:type="spellEnd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карбодент</w:t>
            </w:r>
            <w:proofErr w:type="spellEnd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B2D4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3D87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37679227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99EF0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34CF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D135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B1E5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</w:tr>
      <w:tr w:rsidR="009246F4" w:rsidRPr="009246F4" w14:paraId="79F290DE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EA28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E165F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D019F" w14:textId="77777777" w:rsidR="009246F4" w:rsidRPr="009246F4" w:rsidRDefault="000202C3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3F2B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</w:tr>
      <w:tr w:rsidR="009246F4" w:rsidRPr="009246F4" w14:paraId="32ABC017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C9EA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FCFE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88DB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17E6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</w:tr>
      <w:tr w:rsidR="009246F4" w:rsidRPr="009246F4" w14:paraId="77F4D09A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4F77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56FA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IY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9766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D76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месяца</w:t>
            </w:r>
          </w:p>
        </w:tc>
      </w:tr>
      <w:tr w:rsidR="009246F4" w:rsidRPr="009246F4" w14:paraId="3CB728E5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38EA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41C9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9C61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1362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</w:tr>
      <w:tr w:rsidR="009246F4" w:rsidRPr="009246F4" w14:paraId="74AA11B1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8B1E8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proofErr w:type="gram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3..</w:t>
            </w:r>
            <w:proofErr w:type="gramEnd"/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DED8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Пломба </w:t>
            </w: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металлосодержания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DD1CC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647B8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488DD4A7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5A7D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3C1C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E1316" w14:textId="77777777" w:rsidR="009246F4" w:rsidRPr="009246F4" w:rsidRDefault="00A46DC1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F0F6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67E5BE2B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3F16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08AA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41624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246F4"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22518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года</w:t>
            </w:r>
          </w:p>
        </w:tc>
      </w:tr>
      <w:tr w:rsidR="009246F4" w:rsidRPr="009246F4" w14:paraId="3B2A3A14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D572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563B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F1036" w14:textId="77777777" w:rsidR="009246F4" w:rsidRPr="009246F4" w:rsidRDefault="00A46DC1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DD25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1DBFDF6D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2E42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6E88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IY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29C3E" w14:textId="77777777" w:rsidR="009246F4" w:rsidRPr="009246F4" w:rsidRDefault="00A46DC1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0C84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3BB2E0A6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B22B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1.3.5.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F1F8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8F9C6" w14:textId="77777777" w:rsidR="009246F4" w:rsidRPr="009246F4" w:rsidRDefault="00A46DC1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2ED3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1F6AB988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1045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054C0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Пломба из хим. композита (жидкость – порошок)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006B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F7B5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328BA266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C477C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F38E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72CD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F368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месяцев</w:t>
            </w:r>
          </w:p>
        </w:tc>
      </w:tr>
      <w:tr w:rsidR="009246F4" w:rsidRPr="009246F4" w14:paraId="7FC908D0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1F63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FDA60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95D68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1320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месяцев</w:t>
            </w:r>
          </w:p>
        </w:tc>
      </w:tr>
      <w:tr w:rsidR="009246F4" w:rsidRPr="009246F4" w14:paraId="4A180262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3FE5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0FCF0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458E8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38E5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месяцев</w:t>
            </w:r>
          </w:p>
        </w:tc>
      </w:tr>
      <w:tr w:rsidR="009246F4" w:rsidRPr="009246F4" w14:paraId="09F5B115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0499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1.4.4.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3CD1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IY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0D8A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3858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месяцев</w:t>
            </w:r>
          </w:p>
        </w:tc>
      </w:tr>
      <w:tr w:rsidR="009246F4" w:rsidRPr="009246F4" w14:paraId="3F0199FE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738D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1.4.5.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C4B2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BCFB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D64D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месяцев</w:t>
            </w:r>
          </w:p>
        </w:tc>
      </w:tr>
      <w:tr w:rsidR="009246F4" w:rsidRPr="009246F4" w14:paraId="557CECFE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D7D9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1.4.6.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8CFC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Пломба с </w:t>
            </w: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парапульпарными</w:t>
            </w:r>
            <w:proofErr w:type="spellEnd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штифтами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87DD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01B1C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9246F4" w:rsidRPr="009246F4" w14:paraId="31B1A454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CB4B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proofErr w:type="gram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5..</w:t>
            </w:r>
            <w:proofErr w:type="gramEnd"/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DFEFC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Пломба из </w:t>
            </w:r>
            <w:proofErr w:type="spellStart"/>
            <w:proofErr w:type="gram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хим.композита</w:t>
            </w:r>
            <w:proofErr w:type="spellEnd"/>
            <w:proofErr w:type="gramEnd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(паста-паста)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C0B5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B39B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5FA8698A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A009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62F3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I, II, III, IY, Y классы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D78C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FBF3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9246F4" w:rsidRPr="009246F4" w14:paraId="3387BB97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5BFE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0F46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Пломба с </w:t>
            </w: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парапульпарными</w:t>
            </w:r>
            <w:proofErr w:type="spellEnd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штифтами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D500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3643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года</w:t>
            </w:r>
          </w:p>
        </w:tc>
      </w:tr>
      <w:tr w:rsidR="009246F4" w:rsidRPr="009246F4" w14:paraId="1F51B45D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4592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proofErr w:type="gram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6..</w:t>
            </w:r>
            <w:proofErr w:type="gramEnd"/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C5FE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Пломба из композита светового отверждения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889D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DFF2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43EDC873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114A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2EFD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8C1E8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3CC3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753FA17C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FAA4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4897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95C23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246F4"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08B5F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года</w:t>
            </w:r>
          </w:p>
        </w:tc>
      </w:tr>
      <w:tr w:rsidR="009246F4" w:rsidRPr="009246F4" w14:paraId="48C9A82B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31A6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1.6.3.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944D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III, IY, Y класс по Блэку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2373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CBCF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206A4DBF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5570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1.6.4.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9A15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Пломба с </w:t>
            </w: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парапульпарными</w:t>
            </w:r>
            <w:proofErr w:type="spellEnd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штифтами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F0D47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D16A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364E879D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56CC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A1630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Виниры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1DC66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246F4"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0E7E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года</w:t>
            </w:r>
          </w:p>
        </w:tc>
      </w:tr>
      <w:tr w:rsidR="009246F4" w:rsidRPr="009246F4" w14:paraId="39FBC61D" w14:textId="77777777" w:rsidTr="009246F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574B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5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B72C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Вкладки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F6ED9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C4EE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</w:tbl>
    <w:p w14:paraId="0AEC2A6B" w14:textId="77777777" w:rsidR="009246F4" w:rsidRPr="009246F4" w:rsidRDefault="009246F4" w:rsidP="00A1110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6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Примечание: 1.</w:t>
      </w: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E16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Данные сроки </w:t>
      </w:r>
      <w:proofErr w:type="spellStart"/>
      <w:r w:rsidRPr="000E16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рекомедованы</w:t>
      </w:r>
      <w:proofErr w:type="spellEnd"/>
      <w:r w:rsidRPr="000E16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пациентов с единичным кариесом и множественным стабилизированным или при медленно текущем процессе. При КПУ зубов 13-18 – сроки снижаются на 30%.</w:t>
      </w: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0E16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КПУ&gt;18 – сроки снижаются на 50%.</w:t>
      </w:r>
    </w:p>
    <w:p w14:paraId="21240338" w14:textId="77777777" w:rsidR="009246F4" w:rsidRPr="009246F4" w:rsidRDefault="009246F4" w:rsidP="00A1110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6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неудовлетворительной гигиене полости рта – сроки уменьшаются на 70%.</w:t>
      </w:r>
    </w:p>
    <w:p w14:paraId="7D9C4598" w14:textId="77777777" w:rsidR="009246F4" w:rsidRPr="009246F4" w:rsidRDefault="00D4402B" w:rsidP="00A1110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Ввиду трудности четкого прогноза результата лечения возможно предоставление сокращенной гарантии в следующих случаях:</w:t>
      </w:r>
    </w:p>
    <w:p w14:paraId="6F26D8A5" w14:textId="77777777" w:rsidR="009246F4" w:rsidRPr="009246F4" w:rsidRDefault="00A11103" w:rsidP="00A1110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лечение зуба, имеющего прямые показания </w:t>
      </w:r>
      <w:proofErr w:type="gramStart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дальнейшего протезирования (покрытия ортопедической коронкой)</w:t>
      </w:r>
      <w:proofErr w:type="gramEnd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гарантия предоставляется на срок </w:t>
      </w:r>
      <w:r w:rsidR="009246F4" w:rsidRPr="00A111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(три) месяца. 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Разрушение коронки зуба (частичное или полное разрушение пломбы, зуба, выпадение пломбы) в течении гарантийного срока переделывается бесплатно;</w:t>
      </w:r>
    </w:p>
    <w:p w14:paraId="40521885" w14:textId="77777777" w:rsidR="009246F4" w:rsidRPr="009246F4" w:rsidRDefault="00A11103" w:rsidP="00A1110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повторном лечении корневых каналов (эндодонтическом лечении) и не возможности проходимости корневых каналов по причинам: сильной кривизны, не возможность полной </w:t>
      </w:r>
      <w:proofErr w:type="spellStart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распломбировки</w:t>
      </w:r>
      <w:proofErr w:type="spellEnd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частичная возможность прохождения (нет возможности пройти часть канала на необходимую длину) — </w:t>
      </w:r>
      <w:r w:rsidR="009246F4" w:rsidRPr="00A111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гарантия </w:t>
      </w:r>
      <w:r w:rsidR="007D3E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2 месяцев</w:t>
      </w:r>
      <w:r w:rsidR="009246F4" w:rsidRPr="00A111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883736B" w14:textId="77777777" w:rsidR="009246F4" w:rsidRPr="009246F4" w:rsidRDefault="00A11103" w:rsidP="00A1110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103">
        <w:rPr>
          <w:rFonts w:ascii="Times New Roman" w:eastAsia="Times New Roman" w:hAnsi="Times New Roman" w:cs="Times New Roman"/>
          <w:sz w:val="24"/>
          <w:szCs w:val="24"/>
          <w:lang w:eastAsia="ru-RU"/>
        </w:rPr>
        <w:t>3) и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звлечение скрытых обломков инструмента, закрытие прорезания (перфорация) стенки корневого канала при лечении в другом лечебном учреждении — </w:t>
      </w:r>
      <w:r w:rsidR="009246F4" w:rsidRPr="00A111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гарантия </w:t>
      </w:r>
      <w:r w:rsidR="007D3E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2 месяцев</w:t>
      </w:r>
      <w:r w:rsidR="009246F4" w:rsidRPr="00A111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5EFA630" w14:textId="77777777" w:rsidR="009246F4" w:rsidRPr="009246F4" w:rsidRDefault="00D4402B" w:rsidP="00A1110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ограничивающих условий для предоставления полной гарантии на </w:t>
      </w:r>
      <w:r w:rsidR="00437D04">
        <w:rPr>
          <w:rFonts w:ascii="Times New Roman" w:eastAsia="Times New Roman" w:hAnsi="Times New Roman" w:cs="Times New Roman"/>
          <w:sz w:val="24"/>
          <w:szCs w:val="24"/>
          <w:lang w:eastAsia="ru-RU"/>
        </w:rPr>
        <w:t>6 месяцев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 предоставление комбинированной гарантии: отдельно на лечение корневых каналов, отдельно на поставленную пломбу.</w:t>
      </w:r>
    </w:p>
    <w:p w14:paraId="65C762DE" w14:textId="7ED31CB4" w:rsidR="009246F4" w:rsidRPr="009246F4" w:rsidRDefault="00D4402B" w:rsidP="00D4402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 на работы и услуги по терапевтической стоматологии начинается с момента завершения лечения (т. е. постановки постоянной пломбы). В случаях замены временного лечебного пломбирования корневых каналов, временной пломбы на постоянную в другом лечебном учреждении (если иное не было согласовано с врачом и не зафиксировано в амбулаторной карте) не является основанием для предоставления гарантии на лечение со стороны ООО «</w:t>
      </w:r>
      <w:r w:rsidR="00873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». В рассмотрении таковых замечаний пациенту будет отказано.</w:t>
      </w:r>
    </w:p>
    <w:p w14:paraId="2D28B9EA" w14:textId="77777777" w:rsidR="009246F4" w:rsidRPr="009246F4" w:rsidRDefault="00D4402B" w:rsidP="00D4402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постановки временной пломбы на определенный срок (определяется врачом-стоматологом) до следующего назначенного визита и пропуск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визита для замены временной пломбы на постоянную, более чем на 5 дней может привести к необходимости повторного лечения корневых каналов. Оплата лечения проводится за счет пациента. Гарантийный срок распространяется на время с момента постановки временной пломбы до запланированного визита к стоматологу для замены ее на постоянную.</w:t>
      </w:r>
    </w:p>
    <w:p w14:paraId="0E7102A1" w14:textId="77777777" w:rsidR="009246F4" w:rsidRPr="009246F4" w:rsidRDefault="00D4402B" w:rsidP="00D4402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способствовать своевременному обнаружению осложнений и избежать усугубления (ухудшения) здоровья вследствие выполненного терапевтического лечения, пациент обязан проходить контрольный (профилактический) осмотр с периодичностью, установленной врачом, но не реже одного раза в </w:t>
      </w:r>
      <w:r w:rsidR="00437D04">
        <w:rPr>
          <w:rFonts w:ascii="Times New Roman" w:eastAsia="Times New Roman" w:hAnsi="Times New Roman" w:cs="Times New Roman"/>
          <w:sz w:val="24"/>
          <w:szCs w:val="24"/>
          <w:lang w:eastAsia="ru-RU"/>
        </w:rPr>
        <w:t>6 месяцев.</w:t>
      </w:r>
    </w:p>
    <w:p w14:paraId="207E8BF1" w14:textId="77777777" w:rsidR="009246F4" w:rsidRDefault="009246F4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1CB71E5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DD33C2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51783F4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2DDF63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4DFB832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AA5132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F9CEBF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7D3839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E2BD71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8A96FC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CEE97D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E00CC4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56A96D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AE8C7E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50AC12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E5F067" w14:textId="77777777" w:rsidR="00D4402B" w:rsidRDefault="00D4402B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E446C4A" w14:textId="77777777" w:rsidR="009246F4" w:rsidRDefault="009246F4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FB6106" w14:textId="77777777" w:rsidR="00D4402B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C5ECAF" w14:textId="77777777" w:rsidR="00D4402B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15D6AF" w14:textId="77777777" w:rsidR="00D4402B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FD9BAA3" w14:textId="77777777" w:rsidR="00D4402B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D9C87E" w14:textId="77777777" w:rsidR="00D4402B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ED7C58" w14:textId="77777777" w:rsidR="00D4402B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8C7E508" w14:textId="77777777" w:rsidR="00D4402B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7AA2C10" w14:textId="77777777" w:rsidR="00D4402B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693894" w14:textId="77777777" w:rsidR="00D4402B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AC6CA4" w14:textId="77777777" w:rsidR="00D4402B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D0B87B" w14:textId="77777777" w:rsidR="00D4402B" w:rsidRPr="009246F4" w:rsidRDefault="00D4402B" w:rsidP="00D440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42058D" w14:textId="77777777" w:rsidR="009246F4" w:rsidRPr="009246F4" w:rsidRDefault="009246F4" w:rsidP="00D440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№2</w:t>
      </w:r>
    </w:p>
    <w:p w14:paraId="73DBB4E8" w14:textId="77777777" w:rsidR="009246F4" w:rsidRPr="009246F4" w:rsidRDefault="00D4402B" w:rsidP="00D440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Сроки 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службы и гарантийные сроки на виды работ при оказании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ортопедической  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стоматологической</w:t>
      </w:r>
      <w:proofErr w:type="gramEnd"/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помощи</w:t>
      </w:r>
    </w:p>
    <w:tbl>
      <w:tblPr>
        <w:tblW w:w="96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4571"/>
        <w:gridCol w:w="2268"/>
        <w:gridCol w:w="1988"/>
      </w:tblGrid>
      <w:tr w:rsidR="009246F4" w:rsidRPr="009246F4" w14:paraId="6C712DED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81B7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1C54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AC92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2CCA2" w14:textId="77777777" w:rsidR="009246F4" w:rsidRPr="009246F4" w:rsidRDefault="009246F4" w:rsidP="009246F4">
            <w:pPr>
              <w:tabs>
                <w:tab w:val="left" w:pos="1134"/>
              </w:tabs>
              <w:spacing w:before="100" w:beforeAutospacing="1" w:after="100" w:afterAutospacing="1" w:line="240" w:lineRule="auto"/>
              <w:ind w:right="9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службы</w:t>
            </w:r>
          </w:p>
        </w:tc>
      </w:tr>
      <w:tr w:rsidR="009246F4" w:rsidRPr="009246F4" w14:paraId="68ABF480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BDD7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B647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Вкладки: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9DAFC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2C06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51A29A05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FBE7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AF7F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металла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831B8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8625F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5A9D8535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BA4E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23220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Безметалловые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9A0EF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FCA38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020FAE34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C2B4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61C2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Виниры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24B85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246F4"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8213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года</w:t>
            </w:r>
          </w:p>
        </w:tc>
      </w:tr>
      <w:tr w:rsidR="009246F4" w:rsidRPr="009246F4" w14:paraId="797A6D55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AA53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1A5F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Коронки: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819C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160C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7AF38E22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15B2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3AC9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пластмассы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0A4CC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246F4"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F09B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9246F4" w:rsidRPr="009246F4" w14:paraId="1F9DA519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0AF7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7CDC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металлокерамики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E46FF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6A0A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6C4D7563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36AAC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04A5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Безметалловые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096D7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7888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года</w:t>
            </w:r>
          </w:p>
        </w:tc>
      </w:tr>
      <w:tr w:rsidR="009246F4" w:rsidRPr="009246F4" w14:paraId="7CABF90C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D48C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DF73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Цельнолитые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13193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246F4"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7AA4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года</w:t>
            </w:r>
          </w:p>
        </w:tc>
      </w:tr>
      <w:tr w:rsidR="009246F4" w:rsidRPr="009246F4" w14:paraId="2FA60E02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E355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1781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Штампованные коронки из стали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7EAD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10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8D23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года</w:t>
            </w:r>
          </w:p>
        </w:tc>
      </w:tr>
      <w:tr w:rsidR="009246F4" w:rsidRPr="009246F4" w14:paraId="21FE536C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41DC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6ED80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Штампованные коронки с пластмассовой облицовкой: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226A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1EF18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 год</w:t>
            </w:r>
          </w:p>
        </w:tc>
      </w:tr>
      <w:tr w:rsidR="009246F4" w:rsidRPr="009246F4" w14:paraId="78EFB814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318B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742E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Коронки цельнолитые с облицовкой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F44E8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344B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9246F4" w:rsidRPr="009246F4" w14:paraId="03F7E1B4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5DFC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6F9E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Адгезивные протезы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E3BF4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EF77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9246F4" w:rsidRPr="009246F4" w14:paraId="6B73B5F2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A719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proofErr w:type="gram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9..</w:t>
            </w:r>
            <w:proofErr w:type="gramEnd"/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44E00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Мостовидные протезы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12CE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501D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75256B3E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7EAE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2.9.1.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B0EE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Паянные: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7D19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F881C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5BD44BEE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017E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2.9.1.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1751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стали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60FCF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935D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2ACED105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1D1D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2.9.2.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BD98D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Цельнолитые: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5FC1F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5FB8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46F4" w:rsidRPr="009246F4" w14:paraId="2E551DA9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56D0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2.9.2.1.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498EF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КХС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BD82C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0F78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46C9AA1E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F9C89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2.9.3.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4F9D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Цельнолитые с облицовкой: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10D7C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10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F353A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года</w:t>
            </w:r>
          </w:p>
        </w:tc>
      </w:tr>
      <w:tr w:rsidR="009246F4" w:rsidRPr="009246F4" w14:paraId="4D22F8E8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015A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2.9.3.1.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B1F20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пластмассы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5F3B5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31B8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9246F4" w:rsidRPr="009246F4" w14:paraId="03D84AA3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3BC5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2.9.4.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D2A3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металлокерамики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8C323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30308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38D8F546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404F1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2.9.5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E4E1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Безметалловые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6BF91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FF723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440028C2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6460F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2.1.10.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AA02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Бюгельные</w:t>
            </w:r>
            <w:proofErr w:type="spellEnd"/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протезы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F48B2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49B8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3604AE38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862EE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8371B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Частичные съемные пластиночные протезы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6B6D6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11A2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7C3F53D2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C7DB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F105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Полные съемные пластиночные протезы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200F6" w14:textId="77777777" w:rsidR="009246F4" w:rsidRPr="009246F4" w:rsidRDefault="004104C6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BE224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</w:t>
            </w:r>
          </w:p>
        </w:tc>
      </w:tr>
      <w:tr w:rsidR="009246F4" w:rsidRPr="009246F4" w14:paraId="48DE14ED" w14:textId="77777777" w:rsidTr="00D4402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F89D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2.13.</w:t>
            </w:r>
          </w:p>
        </w:tc>
        <w:tc>
          <w:tcPr>
            <w:tcW w:w="4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7BBD2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Напыление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D4267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93E76" w14:textId="77777777" w:rsidR="009246F4" w:rsidRPr="009246F4" w:rsidRDefault="009246F4" w:rsidP="009246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</w:tr>
    </w:tbl>
    <w:p w14:paraId="0AD59CB2" w14:textId="77777777" w:rsidR="009246F4" w:rsidRPr="009246F4" w:rsidRDefault="009246F4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Примечание:</w:t>
      </w:r>
    </w:p>
    <w:p w14:paraId="3FE90EEA" w14:textId="77777777" w:rsidR="009246F4" w:rsidRPr="009246F4" w:rsidRDefault="009246F4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265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7710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неудовлетворительной гигиене полости рта сроки гарантии и службы на все виды протезирования уменьшаются на 50%.</w:t>
      </w:r>
    </w:p>
    <w:p w14:paraId="6AEDEDF6" w14:textId="77777777" w:rsidR="009246F4" w:rsidRPr="009246F4" w:rsidRDefault="00265FBC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2) 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 нарушении графиков профилактических осмотров, предусмотренных планом лечения, гарантия </w:t>
      </w:r>
      <w:r w:rsidR="007710D0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аннулируется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4CEF718" w14:textId="77777777" w:rsidR="009246F4" w:rsidRPr="009246F4" w:rsidRDefault="00265FBC" w:rsidP="00924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3)</w:t>
      </w:r>
      <w:r w:rsidR="007710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протезировании на имплантаты сроки гарантии и службы определяются в соответствии с конструкцией протеза.</w:t>
      </w:r>
    </w:p>
    <w:p w14:paraId="52EA2FCE" w14:textId="77777777" w:rsidR="003F5AD7" w:rsidRDefault="007710D0" w:rsidP="007710D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71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закону о «Защите прав потребителей» может быть установлен сокращенный гарантийный срок на ортопедические работы. Об уменьшении срока гарантии на ортопедические работы врач-стоматолог обязательно должен сообщить пациенту. </w:t>
      </w:r>
    </w:p>
    <w:p w14:paraId="7D38D4BD" w14:textId="77777777" w:rsidR="009246F4" w:rsidRPr="009246F4" w:rsidRDefault="003F5AD7" w:rsidP="007710D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Существующие врачебные методики протезирования не позволяют дать полного гарантийного срока (</w:t>
      </w:r>
      <w:r w:rsidR="00437D04">
        <w:rPr>
          <w:rFonts w:ascii="Times New Roman" w:eastAsia="Times New Roman" w:hAnsi="Times New Roman" w:cs="Times New Roman"/>
          <w:sz w:val="24"/>
          <w:szCs w:val="24"/>
          <w:lang w:eastAsia="ru-RU"/>
        </w:rPr>
        <w:t>6 месяцев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 наличии следующих диагнозов или случаев:</w:t>
      </w:r>
    </w:p>
    <w:p w14:paraId="08464DE0" w14:textId="77777777" w:rsidR="009246F4" w:rsidRPr="009246F4" w:rsidRDefault="003F5AD7" w:rsidP="003F5AD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подвижности зубов. Гарантийный срок устанавливает врач;</w:t>
      </w:r>
    </w:p>
    <w:p w14:paraId="0C263D8E" w14:textId="77777777" w:rsidR="003F5AD7" w:rsidRDefault="003F5AD7" w:rsidP="003F5AD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диагноза заболеваний десен: пародонтит, пародонтоз. </w:t>
      </w:r>
    </w:p>
    <w:p w14:paraId="32142663" w14:textId="77777777" w:rsidR="003F5AD7" w:rsidRDefault="003F5AD7" w:rsidP="003F5AD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Обязательным условием предоставления гарантии является проведение </w:t>
      </w:r>
      <w:r w:rsidR="007D3E9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 профессиональной гигиены каждые 6 месяцев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 устанавливает врач в зависимости от сте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пени тяжести заболевания десен.</w:t>
      </w:r>
    </w:p>
    <w:p w14:paraId="4A11677A" w14:textId="77777777" w:rsidR="009246F4" w:rsidRPr="009246F4" w:rsidRDefault="003F5AD7" w:rsidP="003F5AD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четких медицинских показаний к выполнению определенных видов протезирования и желания пациента выполнить работу по определенной схеме врач-стоматолог имеет право установить гарантийный срок на ортопедическую конструкцию 1 месяц, предварительно известив об этом пациента. Все переделки (изменения конструкции, терапевтическая подготовка зубов под протезирование) выполняется за счет пациента.</w:t>
      </w:r>
    </w:p>
    <w:p w14:paraId="18BB800D" w14:textId="77777777" w:rsidR="009246F4" w:rsidRPr="009246F4" w:rsidRDefault="003F5AD7" w:rsidP="003F5AD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Пациент должен соблюдать условия по эксплуатации ортопедической конструкции (использование специальных паст и зубных щеток, очищающих таблеток и т. д.). Чтобы способствовать своевременному обнаружению осложнений и избежать усугубления (ухудшения) здоровья вследствие выполненного ортопедического лечения, пациент обязан проходить контрольный (профилактический) осмотр с периодичностью, установленной врачом, но не реже </w:t>
      </w:r>
      <w:r w:rsidR="00FC2D8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каждые 6 месяцев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Просрочка контрольного осм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отра со стороны пациента более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на 3 месяца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приводит к прекращению гарантии.</w:t>
      </w:r>
    </w:p>
    <w:p w14:paraId="6C2C2632" w14:textId="77777777" w:rsidR="009246F4" w:rsidRPr="009246F4" w:rsidRDefault="003F5AD7" w:rsidP="003F5AD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</w:t>
      </w:r>
      <w:r w:rsidR="009246F4" w:rsidRPr="003F5A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временным 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ртопедическим работам относятся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временные коронки и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 замещающие протезы.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46F4" w:rsidRPr="003F5A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временные ортопедические работы дается гарантия до момента замены их постоянными конструкциями, но не более 6 (шести) месяцев.</w:t>
      </w:r>
    </w:p>
    <w:p w14:paraId="74C24432" w14:textId="77777777" w:rsidR="009246F4" w:rsidRPr="009246F4" w:rsidRDefault="003F5AD7" w:rsidP="003F5AD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 на постоянные ортопедические работы предоставляется по следующим позициям:</w:t>
      </w:r>
    </w:p>
    <w:p w14:paraId="5BBF31EA" w14:textId="77777777" w:rsidR="003F5AD7" w:rsidRDefault="003F5AD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ыпадение искусственных зубов из про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тезов;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0EAD2AC" w14:textId="77777777" w:rsidR="00857977" w:rsidRDefault="003F5AD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перелом пластмассы протеза</w:t>
      </w:r>
      <w:r w:rsidR="0085797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A0E334" w14:textId="77777777" w:rsidR="009246F4" w:rsidRPr="009246F4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разрушение </w:t>
      </w:r>
      <w:proofErr w:type="spellStart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микрозамков</w:t>
      </w:r>
      <w:proofErr w:type="spellEnd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аттачментов</w:t>
      </w:r>
      <w:proofErr w:type="spellEnd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</w:t>
      </w:r>
      <w:proofErr w:type="spellStart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микрозацепов</w:t>
      </w:r>
      <w:proofErr w:type="spellEnd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кламмеров</w:t>
      </w:r>
      <w:proofErr w:type="spellEnd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639301C" w14:textId="77777777" w:rsidR="00857977" w:rsidRPr="00857977" w:rsidRDefault="00857977" w:rsidP="008579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</w:t>
      </w:r>
      <w:r w:rsidRPr="00857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9246F4" w:rsidRPr="00857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ременные ортопедические конструкции обязательно должны быть заменены на постоянные. Рекомендуемый срок ношения временных конструкций определяется врачом-стоматологом и обязательно должен быть доведен до сведения</w:t>
      </w:r>
      <w:r w:rsidR="00437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пациента</w:t>
      </w:r>
      <w:r w:rsidR="009246F4" w:rsidRPr="00857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Если по каким-либо причинам (по вине пациента) временные конструкции не заменены на постоянные, то дальнейшая ответственность со </w:t>
      </w:r>
      <w:proofErr w:type="spellStart"/>
      <w:r w:rsidR="009246F4" w:rsidRPr="00857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стоматологическогой</w:t>
      </w:r>
      <w:proofErr w:type="spellEnd"/>
      <w:r w:rsidR="009246F4" w:rsidRPr="00857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клиник</w:t>
      </w:r>
      <w:r w:rsidRPr="00857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и врача-стоматолога снимается</w:t>
      </w:r>
      <w:r w:rsidRPr="008579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</w:p>
    <w:p w14:paraId="1AF7836E" w14:textId="77777777" w:rsidR="009246F4" w:rsidRDefault="00857977" w:rsidP="008579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Гарантия на постоянные </w:t>
      </w:r>
      <w:r w:rsidR="00437D0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временные ортопедические работы начинает действовать с момента установки временных конструкций во рту пациента и подтверждается записью в лечебной карте.</w:t>
      </w:r>
    </w:p>
    <w:p w14:paraId="2479E3F6" w14:textId="77777777" w:rsidR="00E62EF8" w:rsidRPr="009246F4" w:rsidRDefault="00E62EF8" w:rsidP="008579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B1567" w14:textId="77777777" w:rsidR="009246F4" w:rsidRPr="009246F4" w:rsidRDefault="009246F4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3</w:t>
      </w:r>
    </w:p>
    <w:p w14:paraId="56E103BB" w14:textId="77777777" w:rsidR="0012033A" w:rsidRPr="0012033A" w:rsidRDefault="0012033A" w:rsidP="0012033A">
      <w:pPr>
        <w:pStyle w:val="a6"/>
        <w:spacing w:before="100" w:beforeAutospacing="1"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0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Гарантийные сроки и сроки службы при оказании стоматологической хирургической помощи.</w:t>
      </w:r>
    </w:p>
    <w:p w14:paraId="11590BC1" w14:textId="77777777" w:rsidR="0012033A" w:rsidRDefault="0012033A" w:rsidP="0012033A">
      <w:pPr>
        <w:pStyle w:val="a6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24B764" w14:textId="77777777" w:rsidR="00671FF1" w:rsidRDefault="000D7193" w:rsidP="00671FF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671FF1" w:rsidRPr="0067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Гарантии не распространяются на хирургические манипуляции, в том числе </w:t>
      </w:r>
      <w:proofErr w:type="spellStart"/>
      <w:r w:rsidR="00671FF1" w:rsidRPr="00671FF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пародонтологические</w:t>
      </w:r>
      <w:proofErr w:type="spellEnd"/>
      <w:r w:rsidR="00671FF1" w:rsidRPr="0067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связанные с пластикой тканей (мягких и твердых). Существует возможность появления экзостозов после удаления зубов. </w:t>
      </w:r>
    </w:p>
    <w:p w14:paraId="3B9C4DB9" w14:textId="77777777" w:rsidR="009246F4" w:rsidRPr="009246F4" w:rsidRDefault="000D7193" w:rsidP="00671FF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671FF1" w:rsidRPr="0067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хирургические манипуляции, связанные с удалением </w:t>
      </w:r>
      <w:proofErr w:type="gramStart"/>
      <w:r w:rsidR="00671FF1" w:rsidRPr="00671FF1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экзостозов</w:t>
      </w:r>
      <w:proofErr w:type="gramEnd"/>
      <w:r w:rsidR="00671FF1" w:rsidRPr="0067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 оплачивает дополнительно.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появлении любых симптомов ухудшения самочувствия после хирургического вмешательства необходимо немедленно обратиться к администратору клиники.</w:t>
      </w:r>
    </w:p>
    <w:p w14:paraId="765E763D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EAFFAB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25F002F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970CB3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CF1202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F2AE8B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1EDFD6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7E10AD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5280F6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2A151D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78D8C4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20D23C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D2E2B60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42EB25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43F283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BB6008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6007F1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1D9E1D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479826" w14:textId="77777777" w:rsidR="008B518F" w:rsidRDefault="008B518F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A4CCEF" w14:textId="77777777" w:rsidR="00857977" w:rsidRDefault="00857977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56D293" w14:textId="77777777" w:rsidR="009246F4" w:rsidRPr="009246F4" w:rsidRDefault="009246F4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4</w:t>
      </w:r>
    </w:p>
    <w:p w14:paraId="06D944DF" w14:textId="77777777" w:rsidR="009246F4" w:rsidRPr="009246F4" w:rsidRDefault="008D7A5E" w:rsidP="008D7A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Сроки 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службы и гарантийные сроки на виды работ при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имплантации.</w:t>
      </w:r>
    </w:p>
    <w:p w14:paraId="5833CF0A" w14:textId="77777777" w:rsidR="009246F4" w:rsidRDefault="00A36F0C" w:rsidP="00A867D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Клиника предоставляет пациенту гарантию на 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технические изделия (имплантаты) на срок</w:t>
      </w:r>
      <w:r w:rsidR="00AE06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установленный производителем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момента постановки имплантата(</w:t>
      </w:r>
      <w:proofErr w:type="spellStart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 обязательном контрольном осмотре 1 раз в три месяца. Если отторжение произошло из-за проблем с некачественной конструкцией импл</w:t>
      </w:r>
      <w:r w:rsidR="008D7A5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нтата, имплантат</w:t>
      </w:r>
      <w:r w:rsidR="008D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извлечению и </w:t>
      </w:r>
      <w:proofErr w:type="spellStart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заменен</w:t>
      </w:r>
      <w:r w:rsidR="008D7A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новый за счет компании - производителя.</w:t>
      </w:r>
    </w:p>
    <w:p w14:paraId="569A9D08" w14:textId="77777777" w:rsidR="00E62EF8" w:rsidRDefault="00E62EF8" w:rsidP="00AE06AA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Гарантия распространяется только на имплантаты. Ортопедические конструкции, устанавливаемые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имплантаты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подлежат гарантийному обслуживанию согласно Приложению 2 настоящего Положения.</w:t>
      </w:r>
    </w:p>
    <w:p w14:paraId="0487130D" w14:textId="77777777" w:rsidR="00AE06AA" w:rsidRDefault="00070B39" w:rsidP="00AE06AA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A36F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Гарантия не распространяется</w:t>
      </w:r>
      <w:r w:rsidR="009246F4" w:rsidRPr="009246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операции </w:t>
      </w:r>
      <w:proofErr w:type="spellStart"/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остеопластики</w:t>
      </w:r>
      <w:proofErr w:type="spellEnd"/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A86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пластики мягких тканей,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включая </w:t>
      </w:r>
      <w:proofErr w:type="spellStart"/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синуслифтинг</w:t>
      </w:r>
      <w:proofErr w:type="spellEnd"/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Поскольку эти вмешательства основаны исключительно с надежд</w:t>
      </w:r>
      <w:r w:rsidR="00A86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ой на регенерацию костной ткани.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86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Процесс регенерации</w:t>
      </w:r>
      <w:r w:rsidR="009246F4" w:rsidRPr="00924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целиком и полность</w:t>
      </w:r>
      <w:r w:rsidR="00A86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 зависит от организма пациента.</w:t>
      </w:r>
    </w:p>
    <w:p w14:paraId="4CF296B7" w14:textId="77777777" w:rsidR="00AE06AA" w:rsidRPr="00AE06AA" w:rsidRDefault="00070B39" w:rsidP="00A867D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AE06AA" w:rsidRPr="00AE06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Гарантия на хирургическом этапе при имплантации при отсутствии условий, установленным п. 2 приложения, составляет 6 месяцев.</w:t>
      </w:r>
    </w:p>
    <w:p w14:paraId="118CBEC7" w14:textId="77777777" w:rsidR="00A867D3" w:rsidRDefault="00A867D3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7F9908" w14:textId="77777777" w:rsidR="00A867D3" w:rsidRDefault="00A867D3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1E9F59" w14:textId="77777777" w:rsidR="00A867D3" w:rsidRDefault="00A867D3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D3F232" w14:textId="77777777" w:rsidR="00A867D3" w:rsidRDefault="00A867D3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FF5257" w14:textId="77777777" w:rsidR="00A867D3" w:rsidRDefault="00A867D3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0695D7" w14:textId="77777777" w:rsidR="00A867D3" w:rsidRDefault="00A867D3" w:rsidP="009246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AF48D4" w14:textId="77777777" w:rsidR="00B541C3" w:rsidRDefault="00B541C3" w:rsidP="009246F4"/>
    <w:sectPr w:rsidR="00B541C3" w:rsidSect="00B54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B33D7"/>
    <w:multiLevelType w:val="multilevel"/>
    <w:tmpl w:val="A636F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A1E36"/>
    <w:multiLevelType w:val="multilevel"/>
    <w:tmpl w:val="5DEC9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4249A"/>
    <w:multiLevelType w:val="hybridMultilevel"/>
    <w:tmpl w:val="DFEE3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6F4"/>
    <w:rsid w:val="000202C3"/>
    <w:rsid w:val="00070B39"/>
    <w:rsid w:val="000D7193"/>
    <w:rsid w:val="000E161E"/>
    <w:rsid w:val="0012033A"/>
    <w:rsid w:val="001B7367"/>
    <w:rsid w:val="001D4C2E"/>
    <w:rsid w:val="00265FBC"/>
    <w:rsid w:val="003E02AD"/>
    <w:rsid w:val="003E06AA"/>
    <w:rsid w:val="003F5AD7"/>
    <w:rsid w:val="004104C6"/>
    <w:rsid w:val="00437D04"/>
    <w:rsid w:val="00447281"/>
    <w:rsid w:val="004523A0"/>
    <w:rsid w:val="006323DC"/>
    <w:rsid w:val="0063422E"/>
    <w:rsid w:val="0064143F"/>
    <w:rsid w:val="00671FF1"/>
    <w:rsid w:val="006F7663"/>
    <w:rsid w:val="00717D59"/>
    <w:rsid w:val="00730858"/>
    <w:rsid w:val="007355E6"/>
    <w:rsid w:val="007710D0"/>
    <w:rsid w:val="00773164"/>
    <w:rsid w:val="007D3E92"/>
    <w:rsid w:val="00806549"/>
    <w:rsid w:val="00857977"/>
    <w:rsid w:val="00873FB6"/>
    <w:rsid w:val="008B518F"/>
    <w:rsid w:val="008D0444"/>
    <w:rsid w:val="008D7A5E"/>
    <w:rsid w:val="009246F4"/>
    <w:rsid w:val="009F03BB"/>
    <w:rsid w:val="00A11103"/>
    <w:rsid w:val="00A36F0C"/>
    <w:rsid w:val="00A46DC1"/>
    <w:rsid w:val="00A867D3"/>
    <w:rsid w:val="00AB0FEC"/>
    <w:rsid w:val="00AE06AA"/>
    <w:rsid w:val="00B541C3"/>
    <w:rsid w:val="00B77CEC"/>
    <w:rsid w:val="00BF3889"/>
    <w:rsid w:val="00CE4D3C"/>
    <w:rsid w:val="00CF1274"/>
    <w:rsid w:val="00D26F57"/>
    <w:rsid w:val="00D4402B"/>
    <w:rsid w:val="00D575F0"/>
    <w:rsid w:val="00E62EF8"/>
    <w:rsid w:val="00E90C77"/>
    <w:rsid w:val="00EF4FF6"/>
    <w:rsid w:val="00F74169"/>
    <w:rsid w:val="00FA5452"/>
    <w:rsid w:val="00FC2D80"/>
    <w:rsid w:val="00FC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946CE"/>
  <w15:docId w15:val="{2E8D37EA-5534-624A-BE0F-77A748FAF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1C3"/>
  </w:style>
  <w:style w:type="paragraph" w:styleId="1">
    <w:name w:val="heading 1"/>
    <w:basedOn w:val="a"/>
    <w:link w:val="10"/>
    <w:uiPriority w:val="9"/>
    <w:qFormat/>
    <w:rsid w:val="00924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4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24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46F4"/>
    <w:rPr>
      <w:b/>
      <w:bCs/>
    </w:rPr>
  </w:style>
  <w:style w:type="paragraph" w:customStyle="1" w:styleId="a5">
    <w:name w:val="Нормальный (таблица)"/>
    <w:basedOn w:val="a"/>
    <w:next w:val="a"/>
    <w:uiPriority w:val="99"/>
    <w:rsid w:val="009246F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24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2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19FFAD-0D3D-47EE-A230-258BA3497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2851</Words>
  <Characters>16255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Minipig</cp:lastModifiedBy>
  <cp:revision>2</cp:revision>
  <dcterms:created xsi:type="dcterms:W3CDTF">2025-08-20T06:48:00Z</dcterms:created>
  <dcterms:modified xsi:type="dcterms:W3CDTF">2025-08-20T06:48:00Z</dcterms:modified>
</cp:coreProperties>
</file>